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17CF" w14:textId="0B3DB595" w:rsidR="0096335D" w:rsidRPr="009C2F52" w:rsidRDefault="00D8411E" w:rsidP="00D8411E">
      <w:pPr>
        <w:jc w:val="center"/>
        <w:rPr>
          <w:rFonts w:ascii="Tahoma" w:hAnsi="Tahoma" w:cs="Tahoma"/>
          <w:b/>
          <w:bCs/>
          <w:sz w:val="21"/>
          <w:szCs w:val="21"/>
        </w:rPr>
      </w:pPr>
      <w:r w:rsidRPr="009C2F52">
        <w:rPr>
          <w:rFonts w:ascii="Tahoma" w:hAnsi="Tahoma" w:cs="Tahoma"/>
          <w:b/>
          <w:bCs/>
          <w:sz w:val="21"/>
          <w:szCs w:val="21"/>
        </w:rPr>
        <w:t>IZJAVA</w:t>
      </w:r>
    </w:p>
    <w:p w14:paraId="0BC2E06D" w14:textId="77777777" w:rsidR="009C2F52" w:rsidRPr="009C2F52" w:rsidRDefault="009C2F52" w:rsidP="00D8411E">
      <w:pPr>
        <w:jc w:val="center"/>
        <w:rPr>
          <w:rFonts w:ascii="Tahoma" w:hAnsi="Tahoma" w:cs="Tahoma"/>
          <w:b/>
          <w:bCs/>
          <w:sz w:val="21"/>
          <w:szCs w:val="21"/>
        </w:rPr>
      </w:pPr>
    </w:p>
    <w:p w14:paraId="39A3C6A9" w14:textId="45843763" w:rsidR="00D8411E" w:rsidRPr="009C2F52" w:rsidRDefault="009C2F52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Na podlagi osmega odstavka 50. člena Zakona o stvarnem premoženju države in samoupravnih lokalnih skupnosti (</w:t>
      </w:r>
      <w:r w:rsidR="004B7EE1" w:rsidRPr="004B7EE1">
        <w:rPr>
          <w:rFonts w:ascii="Tahoma" w:hAnsi="Tahoma" w:cs="Tahoma"/>
          <w:sz w:val="21"/>
          <w:szCs w:val="21"/>
          <w:shd w:val="clear" w:color="auto" w:fill="FFFFFF"/>
        </w:rPr>
        <w:t>Uradni list RS, št. </w:t>
      </w:r>
      <w:hyperlink r:id="rId4" w:tgtFrame="_blank" w:tooltip="Zakon o stvarnem premoženju države in samoupravnih lokalnih skupnosti (ZSPDSLS-1)" w:history="1">
        <w:r w:rsidR="004B7EE1" w:rsidRPr="004B7EE1">
          <w:rPr>
            <w:rStyle w:val="Hiperpovezava"/>
            <w:rFonts w:ascii="Tahoma" w:hAnsi="Tahoma" w:cs="Tahoma"/>
            <w:color w:val="auto"/>
            <w:sz w:val="21"/>
            <w:szCs w:val="21"/>
            <w:u w:val="none"/>
            <w:shd w:val="clear" w:color="auto" w:fill="FFFFFF"/>
          </w:rPr>
          <w:t>11/18</w:t>
        </w:r>
      </w:hyperlink>
      <w:r w:rsidR="004B7EE1" w:rsidRPr="004B7EE1">
        <w:rPr>
          <w:rFonts w:ascii="Tahoma" w:hAnsi="Tahoma" w:cs="Tahoma"/>
          <w:sz w:val="21"/>
          <w:szCs w:val="21"/>
          <w:shd w:val="clear" w:color="auto" w:fill="FFFFFF"/>
        </w:rPr>
        <w:t> in </w:t>
      </w:r>
      <w:hyperlink r:id="rId5" w:tgtFrame="_blank" w:tooltip="Zakon o spremembah in dopolnitvah Zakona o stvarnem premoženju države in samoupravnih lokalnih skupnost" w:history="1">
        <w:r w:rsidR="004B7EE1" w:rsidRPr="004B7EE1">
          <w:rPr>
            <w:rStyle w:val="Hiperpovezava"/>
            <w:rFonts w:ascii="Tahoma" w:hAnsi="Tahoma" w:cs="Tahoma"/>
            <w:color w:val="auto"/>
            <w:sz w:val="21"/>
            <w:szCs w:val="21"/>
            <w:u w:val="none"/>
            <w:shd w:val="clear" w:color="auto" w:fill="FFFFFF"/>
          </w:rPr>
          <w:t>79/18</w:t>
        </w:r>
      </w:hyperlink>
      <w:r w:rsidRPr="009C2F52">
        <w:rPr>
          <w:rFonts w:ascii="Tahoma" w:hAnsi="Tahoma" w:cs="Tahoma"/>
          <w:sz w:val="21"/>
          <w:szCs w:val="21"/>
        </w:rPr>
        <w:t>),</w:t>
      </w:r>
    </w:p>
    <w:p w14:paraId="4E26B86E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050819C3" w14:textId="52E57B7D" w:rsidR="00D8411E" w:rsidRPr="009C2F52" w:rsidRDefault="00D8411E" w:rsidP="00D8411E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Dražitelj: ___________________________________________________________________,</w:t>
      </w:r>
    </w:p>
    <w:p w14:paraId="0E75B873" w14:textId="34FA60A0" w:rsidR="00D8411E" w:rsidRPr="009C2F52" w:rsidRDefault="00D8411E" w:rsidP="00D8411E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(ime in priimek)</w:t>
      </w:r>
    </w:p>
    <w:p w14:paraId="7CF003B7" w14:textId="77777777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7E7C79DB" w14:textId="14C4D46E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naslov: ____________________________________________________________________,</w:t>
      </w:r>
    </w:p>
    <w:p w14:paraId="5EF9C5AF" w14:textId="77777777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38964937" w14:textId="5FFA0534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EMŠO/matična številka: _______________________________________________________,</w:t>
      </w:r>
    </w:p>
    <w:p w14:paraId="0AD42BDC" w14:textId="77777777" w:rsidR="00D8411E" w:rsidRPr="009C2F52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7CDCCC0A" w14:textId="1230F188" w:rsidR="00D8411E" w:rsidRPr="009C2F52" w:rsidRDefault="00D8411E" w:rsidP="00D8411E">
      <w:pPr>
        <w:jc w:val="center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izjavljam,</w:t>
      </w:r>
    </w:p>
    <w:p w14:paraId="79BD5702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3167D93E" w14:textId="01D6C83B" w:rsidR="00D8411E" w:rsidRPr="009C2F52" w:rsidRDefault="00D8411E" w:rsidP="00D8411E">
      <w:pPr>
        <w:jc w:val="both"/>
        <w:rPr>
          <w:rFonts w:ascii="Tahoma" w:hAnsi="Tahoma" w:cs="Tahoma"/>
          <w:b/>
          <w:bCs/>
          <w:sz w:val="21"/>
          <w:szCs w:val="21"/>
        </w:rPr>
      </w:pPr>
      <w:r w:rsidRPr="009C2F52">
        <w:rPr>
          <w:rFonts w:ascii="Tahoma" w:hAnsi="Tahoma" w:cs="Tahoma"/>
          <w:b/>
          <w:bCs/>
          <w:sz w:val="21"/>
          <w:szCs w:val="21"/>
        </w:rPr>
        <w:t xml:space="preserve">da </w:t>
      </w:r>
      <w:r w:rsidR="009C2F52" w:rsidRPr="009C2F52">
        <w:rPr>
          <w:rFonts w:ascii="Tahoma" w:hAnsi="Tahoma" w:cs="Tahoma"/>
          <w:b/>
          <w:bCs/>
          <w:sz w:val="21"/>
          <w:szCs w:val="21"/>
        </w:rPr>
        <w:t>nisem povezana oseba s cenilcem in člani komisije za vodenje javne dražbe</w:t>
      </w:r>
      <w:r w:rsidR="00EF6D2D">
        <w:rPr>
          <w:rFonts w:ascii="Tahoma" w:hAnsi="Tahoma" w:cs="Tahoma"/>
          <w:b/>
          <w:bCs/>
          <w:sz w:val="21"/>
          <w:szCs w:val="21"/>
        </w:rPr>
        <w:t xml:space="preserve"> za prodajo </w:t>
      </w:r>
      <w:proofErr w:type="spellStart"/>
      <w:r w:rsidR="00EF6D2D">
        <w:rPr>
          <w:rFonts w:ascii="Tahoma" w:hAnsi="Tahoma" w:cs="Tahoma"/>
          <w:b/>
          <w:bCs/>
          <w:sz w:val="21"/>
          <w:szCs w:val="21"/>
        </w:rPr>
        <w:t>parc</w:t>
      </w:r>
      <w:proofErr w:type="spellEnd"/>
      <w:r w:rsidR="00EF6D2D">
        <w:rPr>
          <w:rFonts w:ascii="Tahoma" w:hAnsi="Tahoma" w:cs="Tahoma"/>
          <w:b/>
          <w:bCs/>
          <w:sz w:val="21"/>
          <w:szCs w:val="21"/>
        </w:rPr>
        <w:t xml:space="preserve">. št. 196/26 in 196/27 obe </w:t>
      </w:r>
      <w:proofErr w:type="spellStart"/>
      <w:r w:rsidR="00EF6D2D">
        <w:rPr>
          <w:rFonts w:ascii="Tahoma" w:hAnsi="Tahoma" w:cs="Tahoma"/>
          <w:b/>
          <w:bCs/>
          <w:sz w:val="21"/>
          <w:szCs w:val="21"/>
        </w:rPr>
        <w:t>k.o</w:t>
      </w:r>
      <w:proofErr w:type="spellEnd"/>
      <w:r w:rsidR="00EF6D2D">
        <w:rPr>
          <w:rFonts w:ascii="Tahoma" w:hAnsi="Tahoma" w:cs="Tahoma"/>
          <w:b/>
          <w:bCs/>
          <w:sz w:val="21"/>
          <w:szCs w:val="21"/>
        </w:rPr>
        <w:t>. 1515 Metlika</w:t>
      </w:r>
      <w:r w:rsidR="009C2F52" w:rsidRPr="009C2F52">
        <w:rPr>
          <w:rFonts w:ascii="Tahoma" w:hAnsi="Tahoma" w:cs="Tahoma"/>
          <w:b/>
          <w:bCs/>
          <w:sz w:val="21"/>
          <w:szCs w:val="21"/>
        </w:rPr>
        <w:t>. Za povezane osebe se skladno s sedmim odstavkom 50. čl. ZSPDSLS-1 štejejo:</w:t>
      </w:r>
    </w:p>
    <w:p w14:paraId="3CED3F87" w14:textId="1D21EA5C" w:rsidR="009C2F52" w:rsidRPr="009C2F52" w:rsidRDefault="009C2F52" w:rsidP="009C2F52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  <w:r w:rsidRPr="009C2F52">
        <w:rPr>
          <w:rFonts w:ascii="Tahoma" w:hAnsi="Tahoma" w:cs="Tahoma"/>
          <w:b/>
          <w:bCs/>
          <w:color w:val="000000"/>
          <w:sz w:val="21"/>
          <w:szCs w:val="21"/>
        </w:rPr>
        <w:t>-      fizična oseba,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</w:t>
      </w:r>
    </w:p>
    <w:p w14:paraId="74AAEC31" w14:textId="610955B1" w:rsidR="009C2F52" w:rsidRPr="009C2F52" w:rsidRDefault="009C2F52" w:rsidP="009C2F52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  <w:r w:rsidRPr="009C2F52">
        <w:rPr>
          <w:rFonts w:ascii="Tahoma" w:hAnsi="Tahoma" w:cs="Tahoma"/>
          <w:b/>
          <w:bCs/>
          <w:color w:val="000000"/>
          <w:sz w:val="21"/>
          <w:szCs w:val="21"/>
        </w:rPr>
        <w:t>-      fizična oseba, ki je s članom komisije ali cenilcem v odnosu skrbništva ali posvojenca oziroma posvojitelja,</w:t>
      </w:r>
    </w:p>
    <w:p w14:paraId="5C33FEF2" w14:textId="51C5BBF4" w:rsidR="009C2F52" w:rsidRPr="009C2F52" w:rsidRDefault="009C2F52" w:rsidP="009C2F52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  <w:r w:rsidRPr="009C2F52">
        <w:rPr>
          <w:rFonts w:ascii="Tahoma" w:hAnsi="Tahoma" w:cs="Tahoma"/>
          <w:b/>
          <w:bCs/>
          <w:color w:val="000000"/>
          <w:sz w:val="21"/>
          <w:szCs w:val="21"/>
        </w:rPr>
        <w:t>-      pravna oseba, v kapitalu katere ima član komisije ali cenilec delež večji od 50 odstotkov in</w:t>
      </w:r>
    </w:p>
    <w:p w14:paraId="51C88086" w14:textId="5352C4FC" w:rsidR="009C2F52" w:rsidRPr="009C2F52" w:rsidRDefault="009C2F52" w:rsidP="009C2F52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  <w:r w:rsidRPr="009C2F52">
        <w:rPr>
          <w:rFonts w:ascii="Tahoma" w:hAnsi="Tahoma" w:cs="Tahoma"/>
          <w:b/>
          <w:bCs/>
          <w:color w:val="000000"/>
          <w:sz w:val="21"/>
          <w:szCs w:val="21"/>
        </w:rPr>
        <w:t>-     druge osebe, s katerimi je glede na znane okoliščine ali na kakršnem koli pravnem temelju povezan član komisije ali cenilec, tako da zaradi te povezave obstaja dvom o njegovi nepristranskosti pri opravljanju funkcije člana komisije ali cenilca.</w:t>
      </w:r>
    </w:p>
    <w:p w14:paraId="2AFF5370" w14:textId="77777777" w:rsidR="009C2F52" w:rsidRPr="009C2F52" w:rsidRDefault="009C2F52" w:rsidP="00D8411E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532D4D50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59A81CF4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3BA8EE1E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24691FA3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501214FA" w14:textId="1A7B897E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Datum, __________________                                        Podpis:</w:t>
      </w:r>
    </w:p>
    <w:p w14:paraId="2C6D8511" w14:textId="58855A5D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</w:t>
      </w:r>
    </w:p>
    <w:p w14:paraId="1C24A35B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                                             </w:t>
      </w:r>
    </w:p>
    <w:p w14:paraId="0C0E8A6F" w14:textId="68B01704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_________________________</w:t>
      </w:r>
    </w:p>
    <w:sectPr w:rsidR="00D8411E" w:rsidRPr="009C2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11E"/>
    <w:rsid w:val="004B7EE1"/>
    <w:rsid w:val="0096335D"/>
    <w:rsid w:val="009C2F52"/>
    <w:rsid w:val="00C30A89"/>
    <w:rsid w:val="00D8411E"/>
    <w:rsid w:val="00EF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0B23"/>
  <w15:chartTrackingRefBased/>
  <w15:docId w15:val="{A4E69D5E-A084-4E3F-B8A2-221BC373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zaodstavkom">
    <w:name w:val="alineazaodstavkom"/>
    <w:basedOn w:val="Navaden"/>
    <w:rsid w:val="009C2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Hiperpovezava">
    <w:name w:val="Hyperlink"/>
    <w:basedOn w:val="Privzetapisavaodstavka"/>
    <w:uiPriority w:val="99"/>
    <w:semiHidden/>
    <w:unhideWhenUsed/>
    <w:rsid w:val="004B7E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radni-list.si/1/objava.jsp?sop=2018-01-3797" TargetMode="External"/><Relationship Id="rId4" Type="http://schemas.openxmlformats.org/officeDocument/2006/relationships/hyperlink" Target="http://www.uradni-list.si/1/objava.jsp?sop=2018-01-0457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2</cp:revision>
  <dcterms:created xsi:type="dcterms:W3CDTF">2024-10-18T07:08:00Z</dcterms:created>
  <dcterms:modified xsi:type="dcterms:W3CDTF">2024-10-18T07:08:00Z</dcterms:modified>
</cp:coreProperties>
</file>